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43" w:rsidRDefault="00AE7A43" w:rsidP="00AE7A43">
      <w:pPr>
        <w:widowControl w:val="0"/>
        <w:jc w:val="right"/>
        <w:rPr>
          <w:rFonts w:ascii="Helvetica" w:hAnsi="Helvetica" w:cs="Arial"/>
          <w:b/>
          <w:bCs/>
          <w:color w:val="000000"/>
        </w:rPr>
      </w:pPr>
      <w:r w:rsidRPr="00630962">
        <w:rPr>
          <w:rFonts w:ascii="Helvetica" w:hAnsi="Helvetica" w:cs="Arial"/>
          <w:b/>
          <w:bCs/>
          <w:color w:val="000000"/>
        </w:rPr>
        <w:t xml:space="preserve">ALLEGATO </w:t>
      </w:r>
      <w:r w:rsidRPr="003E6D99">
        <w:rPr>
          <w:rFonts w:ascii="Helvetica" w:hAnsi="Helvetica" w:cs="Arial"/>
          <w:b/>
          <w:bCs/>
          <w:color w:val="000000"/>
          <w:u w:val="single"/>
        </w:rPr>
        <w:t>2C</w:t>
      </w:r>
    </w:p>
    <w:p w:rsidR="00630962" w:rsidRPr="00630962" w:rsidRDefault="00AE7A43" w:rsidP="00AE7A43">
      <w:pPr>
        <w:widowControl w:val="0"/>
        <w:jc w:val="right"/>
        <w:rPr>
          <w:rFonts w:ascii="Helvetica" w:hAnsi="Helvetica" w:cs="Arial"/>
          <w:b/>
          <w:bCs/>
          <w:color w:val="000000"/>
        </w:rPr>
      </w:pPr>
      <w:r>
        <w:rPr>
          <w:rFonts w:ascii="Helvetica" w:hAnsi="Helvetica" w:cs="Arial"/>
          <w:b/>
          <w:bCs/>
          <w:color w:val="000000"/>
        </w:rPr>
        <w:t>F</w:t>
      </w:r>
      <w:r w:rsidRPr="00630962">
        <w:rPr>
          <w:rFonts w:ascii="Helvetica" w:hAnsi="Helvetica" w:cs="Arial"/>
          <w:b/>
          <w:bCs/>
          <w:color w:val="000000"/>
        </w:rPr>
        <w:t xml:space="preserve">ACSIMILE DI DICHIARAZIONE RELATIVA AI REQUISITI DI </w:t>
      </w:r>
      <w:r w:rsidRPr="003E6D99">
        <w:rPr>
          <w:rFonts w:ascii="Helvetica" w:hAnsi="Helvetica" w:cs="Arial"/>
          <w:b/>
          <w:bCs/>
          <w:color w:val="000000"/>
          <w:u w:val="single"/>
        </w:rPr>
        <w:t>CAPACITÀ TECNICA PROFESSIONALE</w:t>
      </w:r>
    </w:p>
    <w:p w:rsidR="00630962" w:rsidRDefault="00630962" w:rsidP="00630962">
      <w:pPr>
        <w:pStyle w:val="Corpodeltesto3"/>
        <w:pBdr>
          <w:top w:val="none" w:sz="0" w:space="0" w:color="auto"/>
          <w:left w:val="none" w:sz="0" w:space="0" w:color="auto"/>
          <w:bottom w:val="none" w:sz="0" w:space="0" w:color="auto"/>
          <w:right w:val="none" w:sz="0" w:space="0" w:color="auto"/>
        </w:pBdr>
        <w:rPr>
          <w:rFonts w:ascii="Helvetica" w:hAnsi="Helvetica" w:cs="Arial"/>
          <w:b/>
          <w:bCs/>
          <w:color w:val="000000"/>
          <w:sz w:val="20"/>
          <w:szCs w:val="20"/>
        </w:rPr>
      </w:pPr>
    </w:p>
    <w:p w:rsidR="00A56002" w:rsidRDefault="00A56002" w:rsidP="00630962">
      <w:pPr>
        <w:pStyle w:val="Corpodeltesto3"/>
        <w:pBdr>
          <w:top w:val="none" w:sz="0" w:space="0" w:color="auto"/>
          <w:left w:val="none" w:sz="0" w:space="0" w:color="auto"/>
          <w:bottom w:val="none" w:sz="0" w:space="0" w:color="auto"/>
          <w:right w:val="none" w:sz="0" w:space="0" w:color="auto"/>
        </w:pBdr>
        <w:rPr>
          <w:rFonts w:ascii="Helvetica" w:hAnsi="Helvetica" w:cs="Arial"/>
          <w:b/>
          <w:bCs/>
          <w:color w:val="000000"/>
          <w:sz w:val="20"/>
          <w:szCs w:val="20"/>
        </w:rPr>
      </w:pPr>
    </w:p>
    <w:p w:rsidR="00A56002" w:rsidRPr="00E6368B" w:rsidRDefault="00A56002" w:rsidP="00A56002">
      <w:pPr>
        <w:pStyle w:val="Corpodeltesto3"/>
        <w:shd w:val="clear" w:color="auto" w:fill="D9D9D9" w:themeFill="background1" w:themeFillShade="D9"/>
        <w:jc w:val="center"/>
        <w:rPr>
          <w:rFonts w:ascii="Helvetica" w:hAnsi="Helvetica" w:cs="Arial"/>
          <w:b/>
          <w:bCs/>
          <w:sz w:val="18"/>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E6368B">
        <w:rPr>
          <w:rFonts w:ascii="Helvetica" w:hAnsi="Helvetica" w:cs="Arial"/>
          <w:b/>
          <w:bCs/>
          <w:sz w:val="18"/>
          <w:szCs w:val="20"/>
        </w:rPr>
        <w:t>IDENTIFICATIVO DI GARA (CIG) 6180374DF4</w:t>
      </w:r>
    </w:p>
    <w:p w:rsidR="00A56002" w:rsidRDefault="00A56002" w:rsidP="00A56002">
      <w:pPr>
        <w:pStyle w:val="Corpodeltesto3"/>
        <w:shd w:val="clear" w:color="auto" w:fill="D9D9D9" w:themeFill="background1" w:themeFillShade="D9"/>
        <w:jc w:val="center"/>
        <w:rPr>
          <w:rFonts w:ascii="Helvetica" w:hAnsi="Helvetica" w:cs="Arial"/>
          <w:b/>
          <w:bCs/>
          <w:sz w:val="20"/>
          <w:szCs w:val="20"/>
        </w:rPr>
      </w:pPr>
    </w:p>
    <w:p w:rsidR="00A56002" w:rsidRDefault="00A56002" w:rsidP="00A56002">
      <w:pPr>
        <w:pStyle w:val="Corpodeltesto3"/>
        <w:shd w:val="clear" w:color="auto" w:fill="D9D9D9" w:themeFill="background1" w:themeFillShade="D9"/>
        <w:jc w:val="center"/>
        <w:rPr>
          <w:rFonts w:ascii="Helvetica" w:hAnsi="Helvetica" w:cs="Arial"/>
          <w:b/>
          <w:bCs/>
          <w:color w:val="000000"/>
          <w:sz w:val="20"/>
          <w:szCs w:val="20"/>
        </w:rPr>
      </w:pPr>
      <w:r w:rsidRPr="00630962">
        <w:rPr>
          <w:rFonts w:ascii="Helvetica" w:hAnsi="Helvetica" w:cs="Arial"/>
          <w:b/>
          <w:bCs/>
          <w:color w:val="000000"/>
          <w:sz w:val="20"/>
          <w:szCs w:val="20"/>
        </w:rPr>
        <w:t xml:space="preserve">DICHIARAZIONE RELATIVA AI REQUISITI DI </w:t>
      </w:r>
      <w:r w:rsidRPr="003E6D99">
        <w:rPr>
          <w:rFonts w:ascii="Helvetica" w:hAnsi="Helvetica" w:cs="Arial"/>
          <w:b/>
          <w:bCs/>
          <w:color w:val="000000"/>
          <w:sz w:val="20"/>
          <w:szCs w:val="20"/>
          <w:u w:val="single"/>
        </w:rPr>
        <w:t>CAPACITÀ TECNICA E PROFESSIONALE</w:t>
      </w:r>
    </w:p>
    <w:p w:rsidR="00A56002" w:rsidRDefault="00A56002" w:rsidP="00A56002">
      <w:pPr>
        <w:pStyle w:val="Corpodeltesto3"/>
        <w:shd w:val="clear" w:color="auto" w:fill="D9D9D9" w:themeFill="background1" w:themeFillShade="D9"/>
        <w:jc w:val="center"/>
        <w:rPr>
          <w:rFonts w:ascii="Helvetica" w:hAnsi="Helvetica" w:cs="Arial"/>
          <w:b/>
          <w:bCs/>
          <w:sz w:val="20"/>
          <w:szCs w:val="20"/>
        </w:rPr>
      </w:pPr>
      <w:r w:rsidRPr="00A56002">
        <w:rPr>
          <w:rFonts w:ascii="Helvetica" w:hAnsi="Helvetica" w:cs="Arial"/>
          <w:b/>
          <w:bCs/>
          <w:color w:val="000000"/>
          <w:sz w:val="18"/>
          <w:szCs w:val="20"/>
        </w:rPr>
        <w:t>DA RENDERE DA PARTE DI OGNI CONCORRENTE PER LA PARTECIPAZIONE ALLA GARA</w:t>
      </w:r>
    </w:p>
    <w:p w:rsidR="00630962" w:rsidRDefault="00630962" w:rsidP="00630962">
      <w:pPr>
        <w:autoSpaceDE w:val="0"/>
        <w:autoSpaceDN w:val="0"/>
        <w:adjustRightInd w:val="0"/>
        <w:ind w:left="6372"/>
        <w:jc w:val="both"/>
        <w:rPr>
          <w:rFonts w:ascii="Helvetica" w:eastAsia="TrebuchetMS" w:hAnsi="Helvetica" w:cs="Arial"/>
          <w:b/>
          <w:lang w:eastAsia="it-IT"/>
        </w:rPr>
      </w:pPr>
    </w:p>
    <w:p w:rsidR="00630962" w:rsidRPr="00066876" w:rsidRDefault="00630962" w:rsidP="00630962">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Spett.le</w:t>
      </w:r>
    </w:p>
    <w:p w:rsidR="00630962" w:rsidRPr="00066876" w:rsidRDefault="00630962" w:rsidP="00630962">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REGIONE MARCHE</w:t>
      </w:r>
    </w:p>
    <w:p w:rsidR="00630962" w:rsidRPr="00066876" w:rsidRDefault="00630962" w:rsidP="00630962">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Servizio Ambiente e Agricoltura</w:t>
      </w:r>
    </w:p>
    <w:p w:rsidR="00630962" w:rsidRPr="00066876" w:rsidRDefault="00630962" w:rsidP="00630962">
      <w:pPr>
        <w:autoSpaceDE w:val="0"/>
        <w:autoSpaceDN w:val="0"/>
        <w:adjustRightInd w:val="0"/>
        <w:ind w:left="6372"/>
        <w:jc w:val="both"/>
        <w:rPr>
          <w:rFonts w:ascii="Helvetica" w:eastAsia="TrebuchetMS" w:hAnsi="Helvetica" w:cs="Arial"/>
          <w:b/>
          <w:lang w:eastAsia="it-IT"/>
        </w:rPr>
      </w:pPr>
    </w:p>
    <w:p w:rsidR="00630962" w:rsidRPr="00066876" w:rsidRDefault="00630962" w:rsidP="00630962">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Via Tiziano n.44</w:t>
      </w:r>
    </w:p>
    <w:p w:rsidR="00630962" w:rsidRPr="00066876" w:rsidRDefault="00630962" w:rsidP="00630962">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60125 ANCONA</w:t>
      </w:r>
    </w:p>
    <w:p w:rsidR="00630962" w:rsidRDefault="00630962" w:rsidP="00630962">
      <w:pPr>
        <w:tabs>
          <w:tab w:val="left" w:pos="5400"/>
        </w:tabs>
        <w:ind w:left="5400"/>
        <w:rPr>
          <w:rFonts w:ascii="Helvetica" w:hAnsi="Helvetica" w:cs="Arial"/>
        </w:rPr>
      </w:pPr>
    </w:p>
    <w:p w:rsidR="00630962" w:rsidRPr="00630962" w:rsidRDefault="00630962" w:rsidP="00630962">
      <w:pPr>
        <w:tabs>
          <w:tab w:val="left" w:pos="5400"/>
        </w:tabs>
        <w:ind w:left="5400"/>
        <w:rPr>
          <w:rFonts w:ascii="Helvetica" w:hAnsi="Helvetica" w:cs="Arial"/>
        </w:rPr>
      </w:pPr>
    </w:p>
    <w:p w:rsidR="00630962" w:rsidRPr="00630962" w:rsidRDefault="00630962" w:rsidP="00630962">
      <w:pPr>
        <w:ind w:left="540" w:right="540"/>
        <w:jc w:val="center"/>
        <w:rPr>
          <w:rFonts w:ascii="Helvetica" w:hAnsi="Helvetica" w:cs="Arial"/>
          <w:b/>
          <w:bCs/>
        </w:rPr>
      </w:pPr>
      <w:r w:rsidRPr="00630962">
        <w:rPr>
          <w:rFonts w:ascii="Helvetica" w:hAnsi="Helvetica" w:cs="Arial"/>
          <w:b/>
          <w:bCs/>
        </w:rPr>
        <w:t xml:space="preserve">DICHIARAZIONE SOSTITUTIVA </w:t>
      </w:r>
    </w:p>
    <w:p w:rsidR="00630962" w:rsidRPr="00AE7A43" w:rsidRDefault="00630962" w:rsidP="00630962">
      <w:pPr>
        <w:ind w:left="540" w:right="540"/>
        <w:jc w:val="center"/>
        <w:rPr>
          <w:rFonts w:ascii="Helvetica" w:hAnsi="Helvetica" w:cs="Arial"/>
          <w:sz w:val="18"/>
        </w:rPr>
      </w:pPr>
      <w:r w:rsidRPr="00AE7A43">
        <w:rPr>
          <w:rFonts w:ascii="Helvetica" w:hAnsi="Helvetica" w:cs="Arial"/>
          <w:b/>
          <w:bCs/>
          <w:sz w:val="18"/>
        </w:rPr>
        <w:t xml:space="preserve">RILASCIATA AI SENSI </w:t>
      </w:r>
      <w:r w:rsidRPr="00AE7A43">
        <w:rPr>
          <w:rFonts w:ascii="Helvetica" w:hAnsi="Helvetica" w:cs="Arial"/>
          <w:b/>
          <w:bCs/>
          <w:sz w:val="18"/>
          <w:lang w:eastAsia="ko-KR"/>
        </w:rPr>
        <w:t>DEGLI ARTT. 46 E 47 DEL D.P.R. 445/2000</w:t>
      </w:r>
    </w:p>
    <w:p w:rsidR="00630962" w:rsidRPr="00630962" w:rsidRDefault="00630962" w:rsidP="00630962">
      <w:pPr>
        <w:tabs>
          <w:tab w:val="left" w:pos="6300"/>
        </w:tabs>
        <w:rPr>
          <w:rFonts w:ascii="Helvetica" w:hAnsi="Helvetica" w:cs="Arial"/>
        </w:rPr>
      </w:pPr>
    </w:p>
    <w:p w:rsidR="00630962" w:rsidRPr="00630962" w:rsidRDefault="00630962" w:rsidP="00630962">
      <w:pPr>
        <w:ind w:right="180"/>
        <w:jc w:val="both"/>
        <w:rPr>
          <w:rFonts w:ascii="Helvetica" w:hAnsi="Helvetica" w:cs="Arial"/>
        </w:rPr>
      </w:pPr>
      <w:r w:rsidRPr="00630962">
        <w:rPr>
          <w:rFonts w:ascii="Helvetica" w:hAnsi="Helvetica" w:cs="Arial"/>
        </w:rPr>
        <w:t>Il sottoscritto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e partita IVA n. ___________________</w:t>
      </w:r>
    </w:p>
    <w:p w:rsidR="00630962" w:rsidRPr="00630962" w:rsidRDefault="00630962" w:rsidP="00630962">
      <w:pPr>
        <w:ind w:right="180"/>
        <w:jc w:val="both"/>
        <w:rPr>
          <w:rFonts w:ascii="Helvetica" w:hAnsi="Helvetica" w:cs="Arial"/>
        </w:rPr>
      </w:pPr>
      <w:r w:rsidRPr="00630962">
        <w:rPr>
          <w:rFonts w:ascii="Helvetica" w:hAnsi="Helvetica" w:cs="Arial"/>
        </w:rPr>
        <w:t>(in RTI o Consorzio costituito o costituendo con le Imprese ________________________) – di seguito denominata “</w:t>
      </w:r>
      <w:r w:rsidRPr="00630962">
        <w:rPr>
          <w:rFonts w:ascii="Helvetica" w:hAnsi="Helvetica" w:cs="Arial"/>
          <w:i/>
          <w:iCs/>
        </w:rPr>
        <w:t>Impresa</w:t>
      </w:r>
      <w:r w:rsidRPr="00630962">
        <w:rPr>
          <w:rFonts w:ascii="Helvetica" w:hAnsi="Helvetica" w:cs="Arial"/>
        </w:rPr>
        <w:t>”,</w:t>
      </w:r>
    </w:p>
    <w:p w:rsidR="00630962" w:rsidRDefault="00630962" w:rsidP="00630962">
      <w:pPr>
        <w:ind w:right="180"/>
        <w:jc w:val="both"/>
        <w:rPr>
          <w:rFonts w:ascii="Helvetica" w:hAnsi="Helvetica" w:cs="Arial"/>
        </w:rPr>
      </w:pPr>
    </w:p>
    <w:p w:rsidR="00630962" w:rsidRPr="009D0D26" w:rsidRDefault="00630962" w:rsidP="00630962">
      <w:pPr>
        <w:pStyle w:val="Paragrafoelenco"/>
        <w:numPr>
          <w:ilvl w:val="0"/>
          <w:numId w:val="5"/>
        </w:numPr>
        <w:ind w:left="360" w:right="180"/>
        <w:jc w:val="both"/>
        <w:rPr>
          <w:rFonts w:ascii="Helvetica" w:hAnsi="Helvetica" w:cs="Arial"/>
          <w:iCs/>
          <w:color w:val="000000"/>
        </w:rPr>
      </w:pPr>
      <w:r w:rsidRPr="00EF7E82">
        <w:rPr>
          <w:rFonts w:ascii="Helvetica" w:hAnsi="Helvetica" w:cs="Arial"/>
          <w:b/>
          <w:lang w:eastAsia="ko-KR"/>
        </w:rPr>
        <w:t>visti gli atti</w:t>
      </w:r>
      <w:r w:rsidRPr="00EF7E82">
        <w:rPr>
          <w:rFonts w:ascii="Helvetica" w:hAnsi="Helvetica" w:cs="Arial"/>
          <w:lang w:eastAsia="ko-KR"/>
        </w:rPr>
        <w:t xml:space="preserve"> posti a base della procedura avente ad oggetto: </w:t>
      </w:r>
      <w:r w:rsidR="00EF7E82" w:rsidRPr="00EF7E82">
        <w:rPr>
          <w:rFonts w:ascii="Helvetica" w:hAnsi="Helvetica" w:cs="Arial"/>
          <w:iCs/>
          <w:color w:val="000000"/>
        </w:rPr>
        <w:t>’“</w:t>
      </w:r>
      <w:r w:rsidR="00EF7E82" w:rsidRPr="00EF7E82">
        <w:rPr>
          <w:rFonts w:ascii="Helvetica" w:hAnsi="Helvetica" w:cs="Arial"/>
        </w:rPr>
        <w:t xml:space="preserve">Acquisizione </w:t>
      </w:r>
      <w:r w:rsidR="00EF7E82" w:rsidRPr="00EF7E82">
        <w:rPr>
          <w:rFonts w:ascii="Helvetica" w:hAnsi="Helvetica" w:cs="Arial"/>
          <w:iCs/>
          <w:color w:val="000000"/>
        </w:rPr>
        <w:t>del servizio di analisi e sviluppo software, manutenzione e help-desk del sistema informativo agricolo regionale (SIAR) della regione marche codice identificativo di gara (CIG) 6180374DF4</w:t>
      </w:r>
      <w:r w:rsidR="009D0D26" w:rsidRPr="009D0D26">
        <w:rPr>
          <w:rFonts w:ascii="Helvetica" w:hAnsi="Helvetica" w:cs="Arial"/>
          <w:iCs/>
          <w:color w:val="000000"/>
        </w:rPr>
        <w:t xml:space="preserve"> </w:t>
      </w:r>
      <w:r w:rsidR="009D0D26" w:rsidRPr="009D0D26">
        <w:rPr>
          <w:rFonts w:ascii="Helvetica" w:hAnsi="Helvetica" w:cs="Arial"/>
          <w:b/>
          <w:iCs/>
          <w:color w:val="000000"/>
          <w:u w:val="single"/>
        </w:rPr>
        <w:t>ed in particolare il Capitolato tecnico e gli obiettivi 1) e 2) in esso specificati in relazione alla continuità dei servizi essenziali del SIAR</w:t>
      </w:r>
      <w:r w:rsidRPr="00EF7E82">
        <w:rPr>
          <w:rFonts w:ascii="Helvetica" w:hAnsi="Helvetica" w:cs="Arial"/>
          <w:lang w:eastAsia="ko-KR"/>
        </w:rPr>
        <w:t xml:space="preserve">; </w:t>
      </w:r>
    </w:p>
    <w:p w:rsidR="00630962" w:rsidRPr="00630962" w:rsidRDefault="00630962" w:rsidP="00630962">
      <w:pPr>
        <w:ind w:right="180"/>
        <w:jc w:val="both"/>
        <w:rPr>
          <w:rFonts w:ascii="Helvetica" w:hAnsi="Helvetica" w:cs="Arial"/>
          <w:lang w:eastAsia="ko-KR"/>
        </w:rPr>
      </w:pPr>
    </w:p>
    <w:p w:rsidR="00630962" w:rsidRPr="00630962" w:rsidRDefault="00630962" w:rsidP="00630962">
      <w:pPr>
        <w:pStyle w:val="Paragrafoelenco"/>
        <w:numPr>
          <w:ilvl w:val="0"/>
          <w:numId w:val="5"/>
        </w:numPr>
        <w:ind w:left="360" w:right="180"/>
        <w:jc w:val="both"/>
        <w:rPr>
          <w:rFonts w:ascii="Helvetica" w:hAnsi="Helvetica" w:cs="Arial"/>
          <w:lang w:eastAsia="ko-KR"/>
        </w:rPr>
      </w:pPr>
      <w:r w:rsidRPr="00630962">
        <w:rPr>
          <w:rFonts w:ascii="Helvetica" w:hAnsi="Helvetica" w:cs="Arial"/>
          <w:b/>
          <w:lang w:eastAsia="ko-KR"/>
        </w:rPr>
        <w:t>ai sensi e per gli effetti</w:t>
      </w:r>
      <w:r w:rsidRPr="00630962">
        <w:rPr>
          <w:rFonts w:ascii="Helvetica" w:hAnsi="Helvetica" w:cs="Arial"/>
          <w:lang w:eastAsia="ko-KR"/>
        </w:rPr>
        <w:t xml:space="preserve">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630962" w:rsidRPr="00630962" w:rsidRDefault="00630962" w:rsidP="00630962">
      <w:pPr>
        <w:ind w:right="180"/>
        <w:jc w:val="both"/>
        <w:rPr>
          <w:rFonts w:ascii="Helvetica" w:hAnsi="Helvetica" w:cs="Arial"/>
          <w:lang w:eastAsia="ko-KR"/>
        </w:rPr>
      </w:pPr>
    </w:p>
    <w:p w:rsidR="00630962" w:rsidRPr="00630962" w:rsidRDefault="00630962" w:rsidP="00630962">
      <w:pPr>
        <w:pStyle w:val="Paragrafoelenco"/>
        <w:numPr>
          <w:ilvl w:val="0"/>
          <w:numId w:val="5"/>
        </w:numPr>
        <w:ind w:left="360" w:right="180"/>
        <w:jc w:val="both"/>
        <w:rPr>
          <w:rFonts w:ascii="Helvetica" w:hAnsi="Helvetica" w:cs="Arial"/>
          <w:lang w:eastAsia="ko-KR"/>
        </w:rPr>
      </w:pPr>
      <w:r w:rsidRPr="00630962">
        <w:rPr>
          <w:rFonts w:ascii="Helvetica" w:hAnsi="Helvetica" w:cs="Arial"/>
          <w:b/>
          <w:lang w:eastAsia="ko-KR"/>
        </w:rPr>
        <w:t>ai fini</w:t>
      </w:r>
      <w:r w:rsidRPr="00630962">
        <w:rPr>
          <w:rFonts w:ascii="Helvetica" w:hAnsi="Helvetica" w:cs="Arial"/>
          <w:lang w:eastAsia="ko-KR"/>
        </w:rPr>
        <w:t xml:space="preserve"> della partecipazione alla presente procedura</w:t>
      </w:r>
    </w:p>
    <w:p w:rsidR="00630962" w:rsidRPr="00630962" w:rsidRDefault="00630962" w:rsidP="00630962">
      <w:pPr>
        <w:ind w:right="180"/>
        <w:jc w:val="both"/>
        <w:rPr>
          <w:rFonts w:ascii="Helvetica" w:hAnsi="Helvetica" w:cs="Arial"/>
          <w:lang w:eastAsia="ko-KR"/>
        </w:rPr>
      </w:pPr>
    </w:p>
    <w:p w:rsidR="00630962" w:rsidRPr="00630962" w:rsidRDefault="00630962" w:rsidP="00630962">
      <w:pPr>
        <w:ind w:left="540" w:right="540"/>
        <w:jc w:val="center"/>
        <w:rPr>
          <w:rFonts w:ascii="Helvetica" w:hAnsi="Helvetica" w:cs="Arial"/>
          <w:b/>
          <w:bCs/>
        </w:rPr>
      </w:pPr>
      <w:r w:rsidRPr="00630962">
        <w:rPr>
          <w:rFonts w:ascii="Helvetica" w:hAnsi="Helvetica" w:cs="Arial"/>
          <w:b/>
          <w:bCs/>
        </w:rPr>
        <w:t>DICHIARA SOTTO LA PROPRIA RESPONSABILITA’</w:t>
      </w:r>
    </w:p>
    <w:p w:rsidR="00630962" w:rsidRPr="00630962" w:rsidRDefault="00630962" w:rsidP="00630962">
      <w:pPr>
        <w:widowControl w:val="0"/>
        <w:tabs>
          <w:tab w:val="left" w:pos="1080"/>
        </w:tabs>
        <w:autoSpaceDE w:val="0"/>
        <w:autoSpaceDN w:val="0"/>
        <w:adjustRightInd w:val="0"/>
        <w:ind w:left="360" w:right="-108"/>
        <w:jc w:val="both"/>
        <w:rPr>
          <w:rFonts w:ascii="Helvetica" w:hAnsi="Helvetica" w:cs="Arial"/>
          <w:lang w:eastAsia="ko-KR"/>
        </w:rPr>
      </w:pPr>
    </w:p>
    <w:p w:rsidR="00630962" w:rsidRPr="00630962" w:rsidRDefault="00630962" w:rsidP="00630962">
      <w:pPr>
        <w:widowControl w:val="0"/>
        <w:numPr>
          <w:ilvl w:val="0"/>
          <w:numId w:val="1"/>
        </w:numPr>
        <w:tabs>
          <w:tab w:val="clear" w:pos="720"/>
          <w:tab w:val="num" w:pos="426"/>
          <w:tab w:val="left" w:pos="1080"/>
        </w:tabs>
        <w:autoSpaceDE w:val="0"/>
        <w:autoSpaceDN w:val="0"/>
        <w:adjustRightInd w:val="0"/>
        <w:ind w:left="426" w:right="-108" w:hanging="426"/>
        <w:jc w:val="both"/>
        <w:rPr>
          <w:rFonts w:ascii="Helvetica" w:hAnsi="Helvetica" w:cs="Arial"/>
        </w:rPr>
      </w:pPr>
      <w:r w:rsidRPr="00630962">
        <w:rPr>
          <w:rFonts w:ascii="Helvetica" w:hAnsi="Helvetica" w:cs="Arial"/>
          <w:lang w:eastAsia="ko-KR"/>
        </w:rPr>
        <w:t xml:space="preserve">che l’Impresa ha svolto regolarmente e con buon esito, </w:t>
      </w:r>
      <w:r w:rsidRPr="00EF7E82">
        <w:rPr>
          <w:rFonts w:ascii="Helvetica" w:hAnsi="Helvetica" w:cs="Arial"/>
          <w:b/>
          <w:lang w:eastAsia="ko-KR"/>
        </w:rPr>
        <w:t xml:space="preserve">nel </w:t>
      </w:r>
      <w:r w:rsidR="00A60054">
        <w:rPr>
          <w:rFonts w:ascii="Helvetica" w:hAnsi="Helvetica" w:cs="Arial"/>
          <w:b/>
          <w:lang w:eastAsia="ko-KR"/>
        </w:rPr>
        <w:t>triennio 2013</w:t>
      </w:r>
      <w:r w:rsidRPr="00EF7E82">
        <w:rPr>
          <w:rFonts w:ascii="Helvetica" w:hAnsi="Helvetica" w:cs="Arial"/>
          <w:b/>
          <w:lang w:eastAsia="ko-KR"/>
        </w:rPr>
        <w:t>-201</w:t>
      </w:r>
      <w:r w:rsidR="00A60054">
        <w:rPr>
          <w:rFonts w:ascii="Helvetica" w:hAnsi="Helvetica" w:cs="Arial"/>
          <w:b/>
          <w:lang w:eastAsia="ko-KR"/>
        </w:rPr>
        <w:t>4</w:t>
      </w:r>
      <w:r w:rsidRPr="00EF7E82">
        <w:rPr>
          <w:rFonts w:ascii="Helvetica" w:hAnsi="Helvetica" w:cs="Arial"/>
          <w:b/>
          <w:lang w:eastAsia="ko-KR"/>
        </w:rPr>
        <w:t>-201</w:t>
      </w:r>
      <w:r w:rsidR="00A60054">
        <w:rPr>
          <w:rFonts w:ascii="Helvetica" w:hAnsi="Helvetica" w:cs="Arial"/>
          <w:b/>
          <w:lang w:eastAsia="ko-KR"/>
        </w:rPr>
        <w:t>5</w:t>
      </w:r>
      <w:bookmarkStart w:id="0" w:name="_GoBack"/>
      <w:bookmarkEnd w:id="0"/>
      <w:r w:rsidRPr="00EF7E82">
        <w:rPr>
          <w:rFonts w:ascii="Helvetica" w:hAnsi="Helvetica" w:cs="Arial"/>
          <w:lang w:eastAsia="ko-KR"/>
        </w:rPr>
        <w:t>,</w:t>
      </w:r>
      <w:r w:rsidRPr="00630962">
        <w:rPr>
          <w:rFonts w:ascii="Helvetica" w:hAnsi="Helvetica" w:cs="Arial"/>
          <w:lang w:eastAsia="ko-KR"/>
        </w:rPr>
        <w:t xml:space="preserve"> </w:t>
      </w:r>
      <w:r w:rsidRPr="00CC08EE">
        <w:rPr>
          <w:rFonts w:ascii="Helvetica" w:hAnsi="Helvetica" w:cs="Arial"/>
          <w:b/>
          <w:lang w:eastAsia="ko-KR"/>
        </w:rPr>
        <w:t>servizi</w:t>
      </w:r>
      <w:r w:rsidRPr="00630962">
        <w:rPr>
          <w:rFonts w:ascii="Helvetica" w:hAnsi="Helvetica" w:cs="Arial"/>
          <w:lang w:eastAsia="ko-KR"/>
        </w:rPr>
        <w:t xml:space="preserve"> analoghi alle categorie di servizi e/o forniture oggetto della gara</w:t>
      </w:r>
    </w:p>
    <w:p w:rsidR="00630962" w:rsidRPr="00630962" w:rsidRDefault="00630962" w:rsidP="00630962">
      <w:pPr>
        <w:widowControl w:val="0"/>
        <w:tabs>
          <w:tab w:val="left" w:pos="1080"/>
        </w:tabs>
        <w:autoSpaceDE w:val="0"/>
        <w:autoSpaceDN w:val="0"/>
        <w:adjustRightInd w:val="0"/>
        <w:ind w:left="720" w:right="-108"/>
        <w:jc w:val="both"/>
        <w:rPr>
          <w:rFonts w:ascii="Helvetica" w:hAnsi="Helvetica" w:cs="Arial"/>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
        <w:gridCol w:w="2617"/>
        <w:gridCol w:w="1443"/>
        <w:gridCol w:w="1984"/>
        <w:gridCol w:w="1626"/>
        <w:gridCol w:w="2297"/>
      </w:tblGrid>
      <w:tr w:rsidR="00630962" w:rsidRPr="003E6D99" w:rsidTr="009D4934">
        <w:tc>
          <w:tcPr>
            <w:tcW w:w="346"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N.</w:t>
            </w:r>
          </w:p>
        </w:tc>
        <w:tc>
          <w:tcPr>
            <w:tcW w:w="2617"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DESCRIZIONE DEL SERVIZIO</w:t>
            </w:r>
          </w:p>
        </w:tc>
        <w:tc>
          <w:tcPr>
            <w:tcW w:w="1443"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DATE INIZIO E ULTIMAZIONE SERVIZIO</w:t>
            </w:r>
          </w:p>
        </w:tc>
        <w:tc>
          <w:tcPr>
            <w:tcW w:w="1984"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IMPORTO DEL SERVIZIO PRESTATO (IVA ESCLUSA)</w:t>
            </w:r>
          </w:p>
        </w:tc>
        <w:tc>
          <w:tcPr>
            <w:tcW w:w="1626"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SOGGETTO COMMITTENTE</w:t>
            </w:r>
          </w:p>
        </w:tc>
        <w:tc>
          <w:tcPr>
            <w:tcW w:w="2297" w:type="dxa"/>
            <w:vAlign w:val="center"/>
          </w:tcPr>
          <w:p w:rsidR="00630962" w:rsidRPr="003E6D99" w:rsidRDefault="003E6D99" w:rsidP="009D4934">
            <w:pPr>
              <w:widowControl w:val="0"/>
              <w:tabs>
                <w:tab w:val="left" w:pos="1080"/>
              </w:tabs>
              <w:autoSpaceDE w:val="0"/>
              <w:autoSpaceDN w:val="0"/>
              <w:adjustRightInd w:val="0"/>
              <w:ind w:right="-108"/>
              <w:rPr>
                <w:rFonts w:ascii="Helvetica" w:hAnsi="Helvetica" w:cs="Arial"/>
                <w:b/>
                <w:bCs/>
                <w:sz w:val="16"/>
              </w:rPr>
            </w:pPr>
            <w:r w:rsidRPr="003E6D99">
              <w:rPr>
                <w:rFonts w:ascii="Helvetica" w:hAnsi="Helvetica" w:cs="Arial"/>
                <w:b/>
                <w:bCs/>
                <w:sz w:val="16"/>
              </w:rPr>
              <w:t>SERVIZIO DI ANALISI E SVILUPPO DI S.I. DELLA P.A. PER LA GESTIONE DEGLI AIUTI DEL FEASR</w:t>
            </w: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r w:rsidR="00630962" w:rsidRPr="003E6D99" w:rsidTr="00323B96">
        <w:tc>
          <w:tcPr>
            <w:tcW w:w="34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61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443"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984"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1626"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rPr>
            </w:pPr>
          </w:p>
        </w:tc>
        <w:tc>
          <w:tcPr>
            <w:tcW w:w="2297" w:type="dxa"/>
          </w:tcPr>
          <w:p w:rsidR="00630962" w:rsidRPr="003E6D99" w:rsidRDefault="00630962" w:rsidP="002B42E9">
            <w:pPr>
              <w:widowControl w:val="0"/>
              <w:tabs>
                <w:tab w:val="left" w:pos="1080"/>
              </w:tabs>
              <w:autoSpaceDE w:val="0"/>
              <w:autoSpaceDN w:val="0"/>
              <w:adjustRightInd w:val="0"/>
              <w:ind w:right="-108"/>
              <w:jc w:val="both"/>
              <w:rPr>
                <w:rFonts w:ascii="Helvetica" w:hAnsi="Helvetica" w:cs="Arial"/>
                <w:sz w:val="16"/>
                <w:highlight w:val="yellow"/>
              </w:rPr>
            </w:pPr>
          </w:p>
        </w:tc>
      </w:tr>
    </w:tbl>
    <w:p w:rsidR="00323B96" w:rsidRPr="00630962" w:rsidRDefault="00323B96" w:rsidP="00630962">
      <w:pPr>
        <w:widowControl w:val="0"/>
        <w:tabs>
          <w:tab w:val="left" w:pos="1080"/>
        </w:tabs>
        <w:autoSpaceDE w:val="0"/>
        <w:autoSpaceDN w:val="0"/>
        <w:adjustRightInd w:val="0"/>
        <w:ind w:left="720" w:right="-108"/>
        <w:jc w:val="both"/>
        <w:rPr>
          <w:rFonts w:ascii="Helvetica" w:hAnsi="Helvetica" w:cs="Arial"/>
          <w:lang w:eastAsia="ko-KR"/>
        </w:rPr>
      </w:pPr>
    </w:p>
    <w:p w:rsidR="00630962" w:rsidRDefault="00630962" w:rsidP="00630962">
      <w:pPr>
        <w:pStyle w:val="Corpotesto"/>
        <w:widowControl w:val="0"/>
        <w:numPr>
          <w:ilvl w:val="1"/>
          <w:numId w:val="2"/>
        </w:numPr>
        <w:pBdr>
          <w:top w:val="none" w:sz="0" w:space="0" w:color="auto"/>
          <w:left w:val="none" w:sz="0" w:space="0" w:color="auto"/>
          <w:bottom w:val="none" w:sz="0" w:space="0" w:color="auto"/>
          <w:right w:val="none" w:sz="0" w:space="0" w:color="auto"/>
        </w:pBdr>
        <w:suppressAutoHyphens/>
        <w:spacing w:after="60"/>
        <w:ind w:left="714" w:hanging="357"/>
        <w:rPr>
          <w:rFonts w:ascii="Helvetica" w:hAnsi="Helvetica" w:cs="Arial"/>
          <w:color w:val="000000"/>
          <w:sz w:val="20"/>
          <w:szCs w:val="20"/>
          <w:lang w:eastAsia="hi-IN" w:bidi="hi-IN"/>
        </w:rPr>
      </w:pPr>
      <w:r w:rsidRPr="00630962">
        <w:rPr>
          <w:rFonts w:ascii="Helvetica" w:hAnsi="Helvetica" w:cs="Arial"/>
          <w:color w:val="000000"/>
          <w:sz w:val="20"/>
          <w:szCs w:val="20"/>
          <w:lang w:eastAsia="hi-IN" w:bidi="hi-IN"/>
        </w:rPr>
        <w:t xml:space="preserve">che l’Impresa dispone di </w:t>
      </w:r>
      <w:r w:rsidRPr="00CC08EE">
        <w:rPr>
          <w:rFonts w:ascii="Helvetica" w:hAnsi="Helvetica" w:cs="Arial"/>
          <w:b/>
          <w:color w:val="000000"/>
          <w:sz w:val="20"/>
          <w:szCs w:val="20"/>
          <w:lang w:eastAsia="hi-IN" w:bidi="hi-IN"/>
        </w:rPr>
        <w:t>figure professionali</w:t>
      </w:r>
      <w:r w:rsidRPr="00630962">
        <w:rPr>
          <w:rFonts w:ascii="Helvetica" w:hAnsi="Helvetica" w:cs="Arial"/>
          <w:color w:val="000000"/>
          <w:sz w:val="20"/>
          <w:szCs w:val="20"/>
          <w:lang w:eastAsia="hi-IN" w:bidi="hi-IN"/>
        </w:rPr>
        <w:t xml:space="preserve"> </w:t>
      </w:r>
      <w:r w:rsidRPr="00630962">
        <w:rPr>
          <w:rFonts w:ascii="Helvetica" w:hAnsi="Helvetica" w:cs="Arial"/>
          <w:sz w:val="20"/>
          <w:szCs w:val="20"/>
        </w:rPr>
        <w:t xml:space="preserve">con titoli di studio ed esperienza lavorative nell’ambito di servizi richiesti, </w:t>
      </w:r>
      <w:r w:rsidRPr="00630962">
        <w:rPr>
          <w:rFonts w:ascii="Helvetica" w:hAnsi="Helvetica" w:cs="Arial"/>
          <w:color w:val="000000"/>
          <w:sz w:val="20"/>
          <w:szCs w:val="20"/>
          <w:lang w:eastAsia="hi-IN" w:bidi="hi-IN"/>
        </w:rPr>
        <w:t>ed in particolare dispone, per la presente fornitura, di risorse professionali appartenenti ai seguenti profili:</w:t>
      </w:r>
    </w:p>
    <w:p w:rsidR="00630962" w:rsidRPr="00630962" w:rsidRDefault="00630962" w:rsidP="00630962">
      <w:pPr>
        <w:pStyle w:val="Corpotesto"/>
        <w:widowControl w:val="0"/>
        <w:pBdr>
          <w:top w:val="none" w:sz="0" w:space="0" w:color="auto"/>
          <w:left w:val="none" w:sz="0" w:space="0" w:color="auto"/>
          <w:bottom w:val="none" w:sz="0" w:space="0" w:color="auto"/>
          <w:right w:val="none" w:sz="0" w:space="0" w:color="auto"/>
        </w:pBdr>
        <w:suppressAutoHyphens/>
        <w:spacing w:after="60"/>
        <w:ind w:left="357"/>
        <w:rPr>
          <w:rFonts w:ascii="Helvetica" w:hAnsi="Helvetica" w:cs="Arial"/>
          <w:color w:val="000000"/>
          <w:sz w:val="20"/>
          <w:szCs w:val="20"/>
          <w:lang w:eastAsia="hi-IN" w:bidi="hi-IN"/>
        </w:rPr>
      </w:pPr>
    </w:p>
    <w:tbl>
      <w:tblPr>
        <w:tblW w:w="100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1814"/>
        <w:gridCol w:w="2445"/>
        <w:gridCol w:w="2445"/>
      </w:tblGrid>
      <w:tr w:rsidR="00630962" w:rsidRPr="003E6D99" w:rsidTr="009D4934">
        <w:trPr>
          <w:cantSplit/>
        </w:trPr>
        <w:tc>
          <w:tcPr>
            <w:tcW w:w="3310" w:type="dxa"/>
            <w:vAlign w:val="center"/>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INDICAZIONE (NOME E COGNOME) DEI SOGGETTI RESPONSABILI DELLA PRESTAZIONE</w:t>
            </w:r>
          </w:p>
        </w:tc>
        <w:tc>
          <w:tcPr>
            <w:tcW w:w="1814" w:type="dxa"/>
            <w:vAlign w:val="center"/>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FIGURA PROFESSIONALE</w:t>
            </w:r>
          </w:p>
        </w:tc>
        <w:tc>
          <w:tcPr>
            <w:tcW w:w="2445" w:type="dxa"/>
            <w:vAlign w:val="center"/>
          </w:tcPr>
          <w:p w:rsidR="00630962" w:rsidRPr="003E6D99" w:rsidRDefault="003E6D99" w:rsidP="009D4934">
            <w:pPr>
              <w:autoSpaceDE w:val="0"/>
              <w:autoSpaceDN w:val="0"/>
              <w:adjustRightInd w:val="0"/>
              <w:rPr>
                <w:rFonts w:ascii="Helvetica" w:hAnsi="Helvetica" w:cs="Arial"/>
                <w:b/>
                <w:bCs/>
                <w:sz w:val="18"/>
              </w:rPr>
            </w:pPr>
            <w:r w:rsidRPr="003E6D99">
              <w:rPr>
                <w:rFonts w:ascii="Helvetica" w:hAnsi="Helvetica" w:cs="Arial"/>
                <w:b/>
                <w:bCs/>
                <w:sz w:val="18"/>
              </w:rPr>
              <w:t>TITOLI PROFESSIONALI</w:t>
            </w:r>
          </w:p>
          <w:p w:rsidR="00630962" w:rsidRPr="003E6D99" w:rsidRDefault="00630962" w:rsidP="009D4934">
            <w:pPr>
              <w:tabs>
                <w:tab w:val="left" w:pos="1080"/>
              </w:tabs>
              <w:autoSpaceDE w:val="0"/>
              <w:autoSpaceDN w:val="0"/>
              <w:adjustRightInd w:val="0"/>
              <w:ind w:right="-108"/>
              <w:rPr>
                <w:rFonts w:ascii="Helvetica" w:hAnsi="Helvetica" w:cs="Arial"/>
                <w:b/>
                <w:bCs/>
                <w:sz w:val="18"/>
              </w:rPr>
            </w:pPr>
          </w:p>
        </w:tc>
        <w:tc>
          <w:tcPr>
            <w:tcW w:w="2445" w:type="dxa"/>
            <w:vAlign w:val="center"/>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ANZIANITÀ LAVORATIVA</w:t>
            </w:r>
          </w:p>
        </w:tc>
      </w:tr>
      <w:tr w:rsidR="00630962" w:rsidRPr="003E6D99" w:rsidTr="003E6D99">
        <w:trPr>
          <w:cantSplit/>
        </w:trPr>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3E6D99">
        <w:trPr>
          <w:cantSplit/>
        </w:trPr>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3E6D99">
        <w:trPr>
          <w:cantSplit/>
        </w:trPr>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3E6D99">
        <w:trPr>
          <w:cantSplit/>
        </w:trPr>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bl>
    <w:p w:rsidR="00630962" w:rsidRPr="00630962" w:rsidRDefault="00630962" w:rsidP="00630962">
      <w:pPr>
        <w:autoSpaceDE w:val="0"/>
        <w:autoSpaceDN w:val="0"/>
        <w:adjustRightInd w:val="0"/>
        <w:jc w:val="both"/>
        <w:rPr>
          <w:rFonts w:ascii="Helvetica" w:hAnsi="Helvetica" w:cs="Arial"/>
          <w:lang w:eastAsia="it-IT"/>
        </w:rPr>
      </w:pPr>
    </w:p>
    <w:p w:rsidR="00630962" w:rsidRPr="00CC08EE" w:rsidRDefault="00630962" w:rsidP="00630962">
      <w:pPr>
        <w:autoSpaceDE w:val="0"/>
        <w:autoSpaceDN w:val="0"/>
        <w:adjustRightInd w:val="0"/>
        <w:jc w:val="both"/>
        <w:rPr>
          <w:rFonts w:ascii="Helvetica" w:hAnsi="Helvetica" w:cs="Arial"/>
          <w:b/>
          <w:bCs/>
          <w:u w:val="single"/>
          <w:lang w:eastAsia="it-IT"/>
        </w:rPr>
      </w:pPr>
      <w:r w:rsidRPr="00CC08EE">
        <w:rPr>
          <w:rFonts w:ascii="Helvetica" w:hAnsi="Helvetica" w:cs="Arial"/>
          <w:b/>
          <w:bCs/>
          <w:u w:val="single"/>
          <w:lang w:eastAsia="it-IT"/>
        </w:rPr>
        <w:t>In caso di R.T.I. attenersi alle seguenti modalità:</w:t>
      </w:r>
    </w:p>
    <w:p w:rsidR="00630962" w:rsidRPr="00630962" w:rsidRDefault="00630962" w:rsidP="00630962">
      <w:pPr>
        <w:autoSpaceDE w:val="0"/>
        <w:autoSpaceDN w:val="0"/>
        <w:adjustRightInd w:val="0"/>
        <w:jc w:val="both"/>
        <w:rPr>
          <w:rFonts w:ascii="Helvetica" w:hAnsi="Helvetica" w:cs="Arial"/>
          <w:lang w:eastAsia="it-IT"/>
        </w:rPr>
      </w:pPr>
    </w:p>
    <w:p w:rsidR="00630962" w:rsidRPr="00EF7E82" w:rsidRDefault="00630962" w:rsidP="00630962">
      <w:pPr>
        <w:widowControl w:val="0"/>
        <w:numPr>
          <w:ilvl w:val="0"/>
          <w:numId w:val="3"/>
        </w:numPr>
        <w:autoSpaceDE w:val="0"/>
        <w:autoSpaceDN w:val="0"/>
        <w:adjustRightInd w:val="0"/>
        <w:ind w:left="284" w:right="-108" w:hanging="284"/>
        <w:jc w:val="both"/>
        <w:rPr>
          <w:rFonts w:ascii="Helvetica" w:hAnsi="Helvetica" w:cs="Arial"/>
          <w:lang w:eastAsia="it-IT"/>
        </w:rPr>
      </w:pPr>
      <w:r w:rsidRPr="00EF7E82">
        <w:rPr>
          <w:rFonts w:ascii="Helvetica" w:hAnsi="Helvetica" w:cs="Arial"/>
          <w:lang w:eastAsia="it-IT"/>
        </w:rPr>
        <w:t>Tale requisito deve essere posseduto cumulativamente dal raggruppamento o dal consorzio, nel rispetto del principio per cui</w:t>
      </w:r>
      <w:r w:rsidR="00CC08EE" w:rsidRPr="00EF7E82">
        <w:rPr>
          <w:rFonts w:ascii="Helvetica" w:hAnsi="Helvetica" w:cs="Arial"/>
          <w:lang w:eastAsia="it-IT"/>
        </w:rPr>
        <w:t>,</w:t>
      </w:r>
      <w:r w:rsidRPr="00EF7E82">
        <w:rPr>
          <w:rFonts w:ascii="Helvetica" w:hAnsi="Helvetica" w:cs="Arial"/>
          <w:lang w:eastAsia="it-IT"/>
        </w:rPr>
        <w:t xml:space="preserve"> </w:t>
      </w:r>
      <w:r w:rsidRPr="00EF7E82">
        <w:rPr>
          <w:rFonts w:ascii="Helvetica" w:hAnsi="Helvetica" w:cs="Arial"/>
          <w:b/>
          <w:lang w:eastAsia="it-IT"/>
        </w:rPr>
        <w:t>la mandataria</w:t>
      </w:r>
      <w:r w:rsidRPr="00EF7E82">
        <w:rPr>
          <w:rFonts w:ascii="Helvetica" w:hAnsi="Helvetica" w:cs="Arial"/>
          <w:lang w:eastAsia="it-IT"/>
        </w:rPr>
        <w:t xml:space="preserve"> (o indicata come tale nel caso di raggruppamento non ancora costituito) oppure, in caso di consorzio, da una delle imprese consorziate (o partecipanti al futuro consorzio se non ancora costituito) </w:t>
      </w:r>
      <w:r w:rsidRPr="00EF7E82">
        <w:rPr>
          <w:rFonts w:ascii="Helvetica" w:hAnsi="Helvetica" w:cs="Arial"/>
          <w:b/>
          <w:lang w:eastAsia="it-IT"/>
        </w:rPr>
        <w:t>deve possedere  i requisiti  ed eseguire le prestazioni in misura maggioritaria</w:t>
      </w:r>
      <w:r w:rsidRPr="00EF7E82">
        <w:rPr>
          <w:rFonts w:ascii="Helvetica" w:hAnsi="Helvetica" w:cs="Arial"/>
          <w:lang w:eastAsia="it-IT"/>
        </w:rPr>
        <w:t xml:space="preserve"> e quindi almeno due dei profili professionali ed il maggior numero di risorse prestazionali in loco dovranno essere garantiti/fornite dalla mandataria. </w:t>
      </w:r>
    </w:p>
    <w:p w:rsidR="00630962" w:rsidRPr="00630962" w:rsidRDefault="00630962" w:rsidP="00630962">
      <w:pPr>
        <w:autoSpaceDE w:val="0"/>
        <w:autoSpaceDN w:val="0"/>
        <w:adjustRightInd w:val="0"/>
        <w:ind w:left="284" w:hanging="284"/>
        <w:jc w:val="both"/>
        <w:rPr>
          <w:rFonts w:ascii="Helvetica" w:hAnsi="Helvetica" w:cs="Arial"/>
          <w:b/>
          <w:bCs/>
          <w:u w:val="single"/>
          <w:lang w:eastAsia="it-IT"/>
        </w:rPr>
      </w:pPr>
    </w:p>
    <w:p w:rsidR="00630962" w:rsidRPr="00630962" w:rsidRDefault="00630962" w:rsidP="00630962">
      <w:pPr>
        <w:widowControl w:val="0"/>
        <w:numPr>
          <w:ilvl w:val="0"/>
          <w:numId w:val="3"/>
        </w:numPr>
        <w:suppressAutoHyphens/>
        <w:autoSpaceDE w:val="0"/>
        <w:autoSpaceDN w:val="0"/>
        <w:adjustRightInd w:val="0"/>
        <w:ind w:left="284" w:hanging="284"/>
        <w:jc w:val="both"/>
        <w:rPr>
          <w:rFonts w:ascii="Helvetica" w:hAnsi="Helvetica" w:cs="Arial"/>
          <w:lang w:eastAsia="it-IT"/>
        </w:rPr>
      </w:pPr>
      <w:r w:rsidRPr="00630962">
        <w:rPr>
          <w:rFonts w:ascii="Helvetica" w:hAnsi="Helvetica" w:cs="Arial"/>
          <w:lang w:eastAsia="it-IT"/>
        </w:rPr>
        <w:t>che, ai sensi e per gli effetti del punto 6, lettera c) del disciplinare di gara, la descrizione dei titoli professionali, comprensivi delle certificazioni, posseduti dai soggetti dell’impresa concorrente concretamente responsabili della prestazione di servizi, è risultante dal prospetto seguente facente parte integrante e sostanziale della presente dichiarazione, compilato secondo il seguente schema:</w:t>
      </w:r>
    </w:p>
    <w:p w:rsidR="00630962" w:rsidRPr="00630962" w:rsidRDefault="00630962" w:rsidP="00630962">
      <w:pPr>
        <w:widowControl w:val="0"/>
        <w:suppressAutoHyphens/>
        <w:autoSpaceDE w:val="0"/>
        <w:autoSpaceDN w:val="0"/>
        <w:adjustRightInd w:val="0"/>
        <w:ind w:left="720"/>
        <w:jc w:val="both"/>
        <w:rPr>
          <w:rFonts w:ascii="Helvetica" w:hAnsi="Helvetica" w:cs="Arial"/>
          <w:lang w:eastAsia="it-IT"/>
        </w:rPr>
      </w:pPr>
    </w:p>
    <w:tbl>
      <w:tblPr>
        <w:tblW w:w="100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1814"/>
        <w:gridCol w:w="2445"/>
        <w:gridCol w:w="2445"/>
      </w:tblGrid>
      <w:tr w:rsidR="00630962" w:rsidRPr="009D4934" w:rsidTr="002B42E9">
        <w:tc>
          <w:tcPr>
            <w:tcW w:w="3310" w:type="dxa"/>
          </w:tcPr>
          <w:p w:rsidR="00630962" w:rsidRPr="003E6D99" w:rsidRDefault="003E6D99" w:rsidP="002B42E9">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INDICAZIONE (NOME E COGNOME) DEI SOGGETTI RESPONSABILI DELLA PRESTAZIONE</w:t>
            </w:r>
          </w:p>
        </w:tc>
        <w:tc>
          <w:tcPr>
            <w:tcW w:w="1814" w:type="dxa"/>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FIGURA PROFESSIONALE</w:t>
            </w:r>
          </w:p>
        </w:tc>
        <w:tc>
          <w:tcPr>
            <w:tcW w:w="2445" w:type="dxa"/>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TITOLI PROFESSIONALI</w:t>
            </w:r>
          </w:p>
          <w:p w:rsidR="00630962" w:rsidRPr="003E6D99" w:rsidRDefault="00630962" w:rsidP="009D4934">
            <w:pPr>
              <w:tabs>
                <w:tab w:val="left" w:pos="1080"/>
              </w:tabs>
              <w:autoSpaceDE w:val="0"/>
              <w:autoSpaceDN w:val="0"/>
              <w:adjustRightInd w:val="0"/>
              <w:ind w:right="-108"/>
              <w:rPr>
                <w:rFonts w:ascii="Helvetica" w:hAnsi="Helvetica" w:cs="Arial"/>
                <w:b/>
                <w:bCs/>
                <w:sz w:val="18"/>
              </w:rPr>
            </w:pPr>
          </w:p>
        </w:tc>
        <w:tc>
          <w:tcPr>
            <w:tcW w:w="2445" w:type="dxa"/>
          </w:tcPr>
          <w:p w:rsidR="00630962" w:rsidRPr="003E6D99" w:rsidRDefault="003E6D99" w:rsidP="009D4934">
            <w:pPr>
              <w:tabs>
                <w:tab w:val="left" w:pos="1080"/>
              </w:tabs>
              <w:autoSpaceDE w:val="0"/>
              <w:autoSpaceDN w:val="0"/>
              <w:adjustRightInd w:val="0"/>
              <w:ind w:right="-108"/>
              <w:rPr>
                <w:rFonts w:ascii="Helvetica" w:hAnsi="Helvetica" w:cs="Arial"/>
                <w:b/>
                <w:bCs/>
                <w:sz w:val="18"/>
              </w:rPr>
            </w:pPr>
            <w:r w:rsidRPr="003E6D99">
              <w:rPr>
                <w:rFonts w:ascii="Helvetica" w:hAnsi="Helvetica" w:cs="Arial"/>
                <w:b/>
                <w:bCs/>
                <w:sz w:val="18"/>
              </w:rPr>
              <w:t>ANZIANITÀ LAVORATIVA</w:t>
            </w:r>
          </w:p>
        </w:tc>
      </w:tr>
      <w:tr w:rsidR="00630962" w:rsidRPr="003E6D99" w:rsidTr="002B42E9">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2B42E9">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2B42E9">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r w:rsidR="00630962" w:rsidRPr="003E6D99" w:rsidTr="002B42E9">
        <w:tc>
          <w:tcPr>
            <w:tcW w:w="3310"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1814"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c>
          <w:tcPr>
            <w:tcW w:w="2445" w:type="dxa"/>
          </w:tcPr>
          <w:p w:rsidR="00630962" w:rsidRPr="003E6D99" w:rsidRDefault="00630962" w:rsidP="002B42E9">
            <w:pPr>
              <w:tabs>
                <w:tab w:val="left" w:pos="1080"/>
              </w:tabs>
              <w:autoSpaceDE w:val="0"/>
              <w:autoSpaceDN w:val="0"/>
              <w:adjustRightInd w:val="0"/>
              <w:ind w:right="-108"/>
              <w:jc w:val="both"/>
              <w:rPr>
                <w:rFonts w:ascii="Helvetica" w:hAnsi="Helvetica" w:cs="Arial"/>
                <w:sz w:val="18"/>
              </w:rPr>
            </w:pPr>
          </w:p>
        </w:tc>
      </w:tr>
    </w:tbl>
    <w:p w:rsidR="00630962" w:rsidRPr="00630962" w:rsidRDefault="00630962" w:rsidP="00630962">
      <w:pPr>
        <w:tabs>
          <w:tab w:val="left" w:pos="1080"/>
        </w:tabs>
        <w:autoSpaceDE w:val="0"/>
        <w:autoSpaceDN w:val="0"/>
        <w:adjustRightInd w:val="0"/>
        <w:ind w:right="-108"/>
        <w:jc w:val="both"/>
        <w:rPr>
          <w:rFonts w:ascii="Helvetica" w:hAnsi="Helvetica" w:cs="Arial"/>
        </w:rPr>
      </w:pPr>
    </w:p>
    <w:p w:rsidR="00630962" w:rsidRPr="00630962" w:rsidRDefault="00630962" w:rsidP="00630962">
      <w:pPr>
        <w:widowControl w:val="0"/>
        <w:numPr>
          <w:ilvl w:val="0"/>
          <w:numId w:val="3"/>
        </w:numPr>
        <w:suppressAutoHyphens/>
        <w:autoSpaceDE w:val="0"/>
        <w:autoSpaceDN w:val="0"/>
        <w:adjustRightInd w:val="0"/>
        <w:ind w:left="284" w:hanging="284"/>
        <w:jc w:val="both"/>
        <w:rPr>
          <w:rFonts w:ascii="Helvetica" w:hAnsi="Helvetica" w:cs="Arial"/>
          <w:lang w:eastAsia="it-IT"/>
        </w:rPr>
      </w:pPr>
      <w:r w:rsidRPr="00630962">
        <w:rPr>
          <w:rFonts w:ascii="Helvetica" w:hAnsi="Helvetica" w:cs="Arial"/>
          <w:lang w:eastAsia="it-IT"/>
        </w:rPr>
        <w:t>di essere consapevole che la sostituzione con soggetti diversi da quelli indicati nella tabella precedente è ammessa solo per motivata ragione, previa verifica da parte della stazione appaltante stessa della sussistenza di pari profilo e di pari professionalità, pena il verificarsi di un grave inadempimento. In tali ipotesi l’aggiudicatario è tenuto a comunicare tempestivamente alla stazione appaltante le eventuali variazioni della propria struttura organizzativa coinvolta nell’esecuzione della fornitura, oggetto del presente appalto, indicando analiticamente le variazioni intervenute ed i nominativi dei nuovi responsabili.</w:t>
      </w:r>
    </w:p>
    <w:p w:rsidR="00630962" w:rsidRPr="00630962" w:rsidRDefault="00630962" w:rsidP="00630962">
      <w:pPr>
        <w:tabs>
          <w:tab w:val="left" w:pos="1080"/>
        </w:tabs>
        <w:autoSpaceDE w:val="0"/>
        <w:autoSpaceDN w:val="0"/>
        <w:adjustRightInd w:val="0"/>
        <w:ind w:right="-108"/>
        <w:jc w:val="both"/>
        <w:rPr>
          <w:rFonts w:ascii="Helvetica" w:hAnsi="Helvetica" w:cs="Arial"/>
        </w:rPr>
      </w:pPr>
    </w:p>
    <w:p w:rsidR="00630962" w:rsidRPr="00630962" w:rsidRDefault="00630962" w:rsidP="00630962">
      <w:pPr>
        <w:autoSpaceDE w:val="0"/>
        <w:autoSpaceDN w:val="0"/>
        <w:adjustRightInd w:val="0"/>
        <w:jc w:val="both"/>
        <w:rPr>
          <w:rFonts w:ascii="Helvetica" w:eastAsia="TrebuchetMS" w:hAnsi="Helvetica" w:cs="Arial"/>
          <w:lang w:eastAsia="it-IT"/>
        </w:rPr>
      </w:pPr>
    </w:p>
    <w:p w:rsidR="00630962" w:rsidRPr="00630962" w:rsidRDefault="00630962" w:rsidP="00630962">
      <w:pPr>
        <w:autoSpaceDE w:val="0"/>
        <w:autoSpaceDN w:val="0"/>
        <w:adjustRightInd w:val="0"/>
        <w:jc w:val="both"/>
        <w:rPr>
          <w:rFonts w:ascii="Helvetica" w:eastAsia="TrebuchetMS" w:hAnsi="Helvetica" w:cs="Arial"/>
          <w:lang w:eastAsia="it-IT"/>
        </w:rPr>
      </w:pPr>
    </w:p>
    <w:p w:rsidR="00630962" w:rsidRPr="00630962" w:rsidRDefault="00630962" w:rsidP="00630962">
      <w:pPr>
        <w:autoSpaceDE w:val="0"/>
        <w:autoSpaceDN w:val="0"/>
        <w:adjustRightInd w:val="0"/>
        <w:jc w:val="both"/>
        <w:rPr>
          <w:rFonts w:ascii="Helvetica" w:eastAsia="TrebuchetMS" w:hAnsi="Helvetica" w:cs="Arial"/>
          <w:lang w:eastAsia="it-IT"/>
        </w:rPr>
      </w:pPr>
      <w:r w:rsidRPr="00630962">
        <w:rPr>
          <w:rFonts w:ascii="Helvetica" w:eastAsia="TrebuchetMS" w:hAnsi="Helvetica" w:cs="Arial"/>
          <w:lang w:eastAsia="it-IT"/>
        </w:rPr>
        <w:t xml:space="preserve">_________________, </w:t>
      </w:r>
      <w:r w:rsidRPr="00630962">
        <w:rPr>
          <w:rFonts w:ascii="Helvetica" w:eastAsia="TrebuchetMS" w:hAnsi="Helvetica" w:cs="Arial"/>
          <w:b/>
          <w:lang w:eastAsia="it-IT"/>
        </w:rPr>
        <w:t>lì</w:t>
      </w:r>
      <w:r w:rsidRPr="00630962">
        <w:rPr>
          <w:rFonts w:ascii="Helvetica" w:eastAsia="TrebuchetMS" w:hAnsi="Helvetica" w:cs="Arial"/>
          <w:lang w:eastAsia="it-IT"/>
        </w:rPr>
        <w:t xml:space="preserve"> ______</w:t>
      </w:r>
    </w:p>
    <w:p w:rsidR="00630962" w:rsidRPr="00630962" w:rsidRDefault="00630962" w:rsidP="00630962">
      <w:pPr>
        <w:autoSpaceDE w:val="0"/>
        <w:autoSpaceDN w:val="0"/>
        <w:adjustRightInd w:val="0"/>
        <w:ind w:left="5664" w:firstLine="709"/>
        <w:jc w:val="both"/>
        <w:rPr>
          <w:rFonts w:ascii="Helvetica" w:eastAsia="TrebuchetMS" w:hAnsi="Helvetica" w:cs="Arial"/>
          <w:b/>
          <w:lang w:eastAsia="it-IT"/>
        </w:rPr>
      </w:pPr>
      <w:r w:rsidRPr="00630962">
        <w:rPr>
          <w:rFonts w:ascii="Helvetica" w:eastAsia="TrebuchetMS" w:hAnsi="Helvetica" w:cs="Arial"/>
          <w:b/>
          <w:lang w:eastAsia="it-IT"/>
        </w:rPr>
        <w:t>Firma</w:t>
      </w:r>
    </w:p>
    <w:p w:rsidR="00630962" w:rsidRPr="00630962" w:rsidRDefault="00630962" w:rsidP="00630962">
      <w:pPr>
        <w:autoSpaceDE w:val="0"/>
        <w:autoSpaceDN w:val="0"/>
        <w:adjustRightInd w:val="0"/>
        <w:ind w:left="5664" w:firstLine="709"/>
        <w:jc w:val="both"/>
        <w:rPr>
          <w:rFonts w:ascii="Helvetica" w:eastAsia="TrebuchetMS" w:hAnsi="Helvetica" w:cs="Arial"/>
          <w:b/>
          <w:bCs/>
          <w:i/>
          <w:iCs/>
          <w:lang w:eastAsia="it-IT"/>
        </w:rPr>
      </w:pPr>
      <w:r w:rsidRPr="00630962">
        <w:rPr>
          <w:rFonts w:ascii="Helvetica" w:eastAsia="TrebuchetMS" w:hAnsi="Helvetica" w:cs="Arial"/>
          <w:lang w:eastAsia="it-IT"/>
        </w:rPr>
        <w:t>_________________</w:t>
      </w:r>
      <w:r w:rsidRPr="00630962">
        <w:rPr>
          <w:rFonts w:ascii="Helvetica" w:eastAsia="TrebuchetMS" w:hAnsi="Helvetica" w:cs="Arial"/>
          <w:b/>
          <w:bCs/>
          <w:i/>
          <w:iCs/>
          <w:lang w:eastAsia="it-IT"/>
        </w:rPr>
        <w:t>_________</w:t>
      </w:r>
    </w:p>
    <w:p w:rsidR="00630962" w:rsidRPr="00630962" w:rsidRDefault="00630962" w:rsidP="00630962">
      <w:pPr>
        <w:autoSpaceDE w:val="0"/>
        <w:autoSpaceDN w:val="0"/>
        <w:adjustRightInd w:val="0"/>
        <w:jc w:val="both"/>
        <w:rPr>
          <w:rFonts w:ascii="Helvetica" w:eastAsia="TrebuchetMS" w:hAnsi="Helvetica" w:cs="Arial"/>
          <w:b/>
          <w:bCs/>
          <w:i/>
          <w:iCs/>
          <w:lang w:eastAsia="it-IT"/>
        </w:rPr>
      </w:pPr>
    </w:p>
    <w:p w:rsidR="00630962" w:rsidRPr="00630962" w:rsidRDefault="00630962" w:rsidP="00630962">
      <w:pPr>
        <w:autoSpaceDE w:val="0"/>
        <w:autoSpaceDN w:val="0"/>
        <w:adjustRightInd w:val="0"/>
        <w:jc w:val="both"/>
        <w:rPr>
          <w:rFonts w:ascii="Helvetica" w:eastAsia="TrebuchetMS" w:hAnsi="Helvetica" w:cs="Arial"/>
          <w:b/>
          <w:bCs/>
          <w:i/>
          <w:iCs/>
          <w:lang w:eastAsia="it-IT"/>
        </w:rPr>
      </w:pPr>
    </w:p>
    <w:p w:rsidR="00630962" w:rsidRPr="00630962" w:rsidRDefault="00630962" w:rsidP="00630962">
      <w:pPr>
        <w:widowControl w:val="0"/>
        <w:autoSpaceDE w:val="0"/>
        <w:autoSpaceDN w:val="0"/>
        <w:adjustRightInd w:val="0"/>
        <w:jc w:val="both"/>
        <w:rPr>
          <w:rFonts w:ascii="Helvetica" w:hAnsi="Helvetica" w:cs="Arial"/>
          <w:b/>
          <w:color w:val="000000"/>
          <w:u w:val="single"/>
        </w:rPr>
      </w:pPr>
    </w:p>
    <w:p w:rsidR="00630962" w:rsidRPr="00630962" w:rsidRDefault="00630962" w:rsidP="0063096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630962">
        <w:rPr>
          <w:rFonts w:ascii="Helvetica" w:hAnsi="Helvetica" w:cs="Arial"/>
          <w:b/>
          <w:color w:val="000000"/>
        </w:rPr>
        <w:t xml:space="preserve">N.B. </w:t>
      </w:r>
      <w:r w:rsidRPr="00630962">
        <w:rPr>
          <w:rFonts w:ascii="Helvetica" w:hAnsi="Helvetica" w:cs="Arial"/>
          <w:b/>
          <w:i/>
          <w:iCs/>
          <w:color w:val="000000"/>
        </w:rPr>
        <w:t>la presente dichiarazione deve essere prodotta unitamente a copia fotostatica non autenticata di un documento d’identità del sottoscrittore in corso di validità, ai sensi dell’art. 38 D.P.R. n. 445/2000.</w:t>
      </w:r>
    </w:p>
    <w:p w:rsidR="00630962" w:rsidRPr="00630962" w:rsidRDefault="00630962" w:rsidP="0063096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630962">
        <w:rPr>
          <w:rFonts w:ascii="Helvetica" w:hAnsi="Helvetica" w:cs="Arial"/>
          <w:b/>
          <w:i/>
          <w:iCs/>
          <w:color w:val="000000"/>
        </w:rPr>
        <w:t>Non è ammessa la sostituzione dei certificati e delle dichiarazioni con fotocopie e duplicati non autenticati nelle forme previste dagli articoli 18 e 19 del D.P.R. n. 445/2000</w:t>
      </w:r>
    </w:p>
    <w:p w:rsidR="00630962" w:rsidRPr="00630962" w:rsidRDefault="00630962" w:rsidP="00630962">
      <w:pPr>
        <w:rPr>
          <w:rFonts w:ascii="Helvetica" w:hAnsi="Helvetica"/>
        </w:rPr>
      </w:pPr>
    </w:p>
    <w:p w:rsidR="000B5159" w:rsidRPr="00630962" w:rsidRDefault="000B5159" w:rsidP="006309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p>
    <w:sectPr w:rsidR="000B5159" w:rsidRPr="00630962" w:rsidSect="000B5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7814"/>
    <w:multiLevelType w:val="hybridMultilevel"/>
    <w:tmpl w:val="FBF0C1EA"/>
    <w:lvl w:ilvl="0" w:tplc="0C184AD6">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720"/>
        </w:tabs>
        <w:ind w:left="720" w:hanging="360"/>
      </w:pPr>
      <w:rPr>
        <w:rFonts w:ascii="Wingdings" w:hAnsi="Wingdings" w:hint="default"/>
      </w:rPr>
    </w:lvl>
    <w:lvl w:ilvl="2" w:tplc="04100005">
      <w:start w:val="1"/>
      <w:numFmt w:val="bullet"/>
      <w:lvlText w:val=""/>
      <w:lvlJc w:val="left"/>
      <w:pPr>
        <w:tabs>
          <w:tab w:val="num" w:pos="1440"/>
        </w:tabs>
        <w:ind w:left="1440" w:hanging="360"/>
      </w:pPr>
      <w:rPr>
        <w:rFonts w:ascii="Wingdings" w:hAnsi="Wingdings" w:hint="default"/>
      </w:rPr>
    </w:lvl>
    <w:lvl w:ilvl="3" w:tplc="04100001">
      <w:start w:val="1"/>
      <w:numFmt w:val="bullet"/>
      <w:lvlText w:val=""/>
      <w:lvlJc w:val="left"/>
      <w:pPr>
        <w:tabs>
          <w:tab w:val="num" w:pos="2160"/>
        </w:tabs>
        <w:ind w:left="2160" w:hanging="360"/>
      </w:pPr>
      <w:rPr>
        <w:rFonts w:ascii="Symbol" w:hAnsi="Symbol" w:hint="default"/>
      </w:rPr>
    </w:lvl>
    <w:lvl w:ilvl="4" w:tplc="04100003">
      <w:start w:val="1"/>
      <w:numFmt w:val="bullet"/>
      <w:lvlText w:val="o"/>
      <w:lvlJc w:val="left"/>
      <w:pPr>
        <w:tabs>
          <w:tab w:val="num" w:pos="2880"/>
        </w:tabs>
        <w:ind w:left="2880" w:hanging="360"/>
      </w:pPr>
      <w:rPr>
        <w:rFonts w:ascii="Courier New" w:hAnsi="Courier New" w:hint="default"/>
      </w:rPr>
    </w:lvl>
    <w:lvl w:ilvl="5" w:tplc="04100005">
      <w:start w:val="1"/>
      <w:numFmt w:val="bullet"/>
      <w:lvlText w:val=""/>
      <w:lvlJc w:val="left"/>
      <w:pPr>
        <w:tabs>
          <w:tab w:val="num" w:pos="3600"/>
        </w:tabs>
        <w:ind w:left="3600" w:hanging="360"/>
      </w:pPr>
      <w:rPr>
        <w:rFonts w:ascii="Wingdings" w:hAnsi="Wingdings" w:hint="default"/>
      </w:rPr>
    </w:lvl>
    <w:lvl w:ilvl="6" w:tplc="04100001">
      <w:start w:val="1"/>
      <w:numFmt w:val="bullet"/>
      <w:lvlText w:val=""/>
      <w:lvlJc w:val="left"/>
      <w:pPr>
        <w:tabs>
          <w:tab w:val="num" w:pos="4320"/>
        </w:tabs>
        <w:ind w:left="4320" w:hanging="360"/>
      </w:pPr>
      <w:rPr>
        <w:rFonts w:ascii="Symbol" w:hAnsi="Symbol" w:hint="default"/>
      </w:rPr>
    </w:lvl>
    <w:lvl w:ilvl="7" w:tplc="04100003">
      <w:start w:val="1"/>
      <w:numFmt w:val="bullet"/>
      <w:lvlText w:val="o"/>
      <w:lvlJc w:val="left"/>
      <w:pPr>
        <w:tabs>
          <w:tab w:val="num" w:pos="5040"/>
        </w:tabs>
        <w:ind w:left="5040" w:hanging="360"/>
      </w:pPr>
      <w:rPr>
        <w:rFonts w:ascii="Courier New" w:hAnsi="Courier New" w:hint="default"/>
      </w:rPr>
    </w:lvl>
    <w:lvl w:ilvl="8" w:tplc="04100005">
      <w:start w:val="1"/>
      <w:numFmt w:val="bullet"/>
      <w:lvlText w:val=""/>
      <w:lvlJc w:val="left"/>
      <w:pPr>
        <w:tabs>
          <w:tab w:val="num" w:pos="5760"/>
        </w:tabs>
        <w:ind w:left="5760" w:hanging="360"/>
      </w:pPr>
      <w:rPr>
        <w:rFonts w:ascii="Wingdings" w:hAnsi="Wingdings" w:hint="default"/>
      </w:rPr>
    </w:lvl>
  </w:abstractNum>
  <w:abstractNum w:abstractNumId="1">
    <w:nsid w:val="44745D7A"/>
    <w:multiLevelType w:val="hybridMultilevel"/>
    <w:tmpl w:val="4BA459A2"/>
    <w:lvl w:ilvl="0" w:tplc="961ACFFA">
      <w:start w:val="3"/>
      <w:numFmt w:val="bullet"/>
      <w:lvlText w:val="-"/>
      <w:lvlJc w:val="left"/>
      <w:pPr>
        <w:ind w:left="720" w:hanging="360"/>
      </w:pPr>
      <w:rPr>
        <w:rFonts w:ascii="Helvetica" w:eastAsiaTheme="minorEastAsia"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A60057"/>
    <w:multiLevelType w:val="hybridMultilevel"/>
    <w:tmpl w:val="69520574"/>
    <w:lvl w:ilvl="0" w:tplc="FFFFFFFF">
      <w:numFmt w:val="bullet"/>
      <w:lvlText w:val="-"/>
      <w:lvlJc w:val="left"/>
      <w:pPr>
        <w:ind w:left="720" w:hanging="360"/>
      </w:pPr>
      <w:rPr>
        <w:rFonts w:ascii="Times New Roman" w:eastAsia="Times New Roman" w:hAnsi="Times New Roman"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9D7D9D"/>
    <w:multiLevelType w:val="multilevel"/>
    <w:tmpl w:val="670EF4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63D7660"/>
    <w:multiLevelType w:val="hybridMultilevel"/>
    <w:tmpl w:val="08ECA2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30962"/>
    <w:rsid w:val="000B5159"/>
    <w:rsid w:val="00115D3B"/>
    <w:rsid w:val="00125959"/>
    <w:rsid w:val="002201FE"/>
    <w:rsid w:val="00323B96"/>
    <w:rsid w:val="003E6D99"/>
    <w:rsid w:val="00630962"/>
    <w:rsid w:val="009252EC"/>
    <w:rsid w:val="009D0D26"/>
    <w:rsid w:val="009D4934"/>
    <w:rsid w:val="00A56002"/>
    <w:rsid w:val="00A60054"/>
    <w:rsid w:val="00AE7A43"/>
    <w:rsid w:val="00CC08EE"/>
    <w:rsid w:val="00D029DA"/>
    <w:rsid w:val="00EF7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962"/>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body text1,bt,body text2,bt1,body text3,bt2,body text4,bt3,body text5,bt4,body text6,bt5,body text7,bt6,body text8,bt7,body text11,body text21,bt11,body text31,bt21,body text41,bt31,body text51,bt41,body text61,bt51,body text71"/>
    <w:basedOn w:val="Normale"/>
    <w:link w:val="CorpotestoCarattere"/>
    <w:uiPriority w:val="99"/>
    <w:rsid w:val="00630962"/>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deltestoCarattere">
    <w:name w:val="Corpo del testo Carattere"/>
    <w:basedOn w:val="Carpredefinitoparagrafo"/>
    <w:uiPriority w:val="99"/>
    <w:semiHidden/>
    <w:rsid w:val="00630962"/>
    <w:rPr>
      <w:rFonts w:ascii="Times New Roman" w:eastAsiaTheme="minorEastAsia" w:hAnsi="Times New Roman" w:cs="Times New Roman"/>
      <w:sz w:val="20"/>
      <w:szCs w:val="20"/>
    </w:rPr>
  </w:style>
  <w:style w:type="paragraph" w:styleId="Corpodeltesto3">
    <w:name w:val="Body Text 3"/>
    <w:basedOn w:val="Normale"/>
    <w:link w:val="Corpodeltesto3Carattere"/>
    <w:uiPriority w:val="99"/>
    <w:rsid w:val="00630962"/>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630962"/>
    <w:rPr>
      <w:rFonts w:ascii="Times New Roman" w:eastAsiaTheme="minorEastAsia" w:hAnsi="Times New Roman" w:cs="Times New Roman"/>
      <w:sz w:val="24"/>
      <w:szCs w:val="24"/>
    </w:rPr>
  </w:style>
  <w:style w:type="character" w:customStyle="1" w:styleId="CorpotestoCarattere">
    <w:name w:val="Corpo testo Carattere"/>
    <w:aliases w:val="body text1 Carattere,bt Carattere,body text2 Carattere,bt1 Carattere,body text3 Carattere,bt2 Carattere,body text4 Carattere,bt3 Carattere,body text5 Carattere,bt4 Carattere,body text6 Carattere,bt5 Carattere,body text7 Carattere"/>
    <w:basedOn w:val="Carpredefinitoparagrafo"/>
    <w:link w:val="Corpotesto"/>
    <w:uiPriority w:val="99"/>
    <w:locked/>
    <w:rsid w:val="00630962"/>
    <w:rPr>
      <w:rFonts w:ascii="Times New Roman" w:eastAsiaTheme="minorEastAsia" w:hAnsi="Times New Roman" w:cs="Times New Roman"/>
      <w:sz w:val="24"/>
      <w:szCs w:val="24"/>
    </w:rPr>
  </w:style>
  <w:style w:type="paragraph" w:styleId="Paragrafoelenco">
    <w:name w:val="List Paragraph"/>
    <w:basedOn w:val="Normale"/>
    <w:uiPriority w:val="34"/>
    <w:qFormat/>
    <w:rsid w:val="00630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15</cp:revision>
  <dcterms:created xsi:type="dcterms:W3CDTF">2015-07-11T15:05:00Z</dcterms:created>
  <dcterms:modified xsi:type="dcterms:W3CDTF">2016-05-23T15:23:00Z</dcterms:modified>
</cp:coreProperties>
</file>